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C43E" w14:textId="77777777" w:rsidR="008F709E" w:rsidRDefault="008F709E" w:rsidP="008F709E">
      <w:pPr>
        <w:jc w:val="center"/>
      </w:pPr>
      <w:r>
        <w:t>Little Caesars Enterprises</w:t>
      </w:r>
    </w:p>
    <w:p w14:paraId="3DEE51D8" w14:textId="77777777" w:rsidR="008F709E" w:rsidRDefault="008F709E" w:rsidP="008F709E">
      <w:pPr>
        <w:jc w:val="center"/>
      </w:pPr>
      <w:r>
        <w:t>Fundraising Pizza Kits</w:t>
      </w:r>
    </w:p>
    <w:p w14:paraId="7AC6A4B5" w14:textId="77777777" w:rsidR="008F709E" w:rsidRDefault="008F709E" w:rsidP="008F709E">
      <w:pPr>
        <w:jc w:val="center"/>
        <w:rPr>
          <w:i/>
          <w:iCs/>
        </w:rPr>
      </w:pPr>
      <w:r>
        <w:rPr>
          <w:i/>
          <w:iCs/>
        </w:rPr>
        <w:t>Last Updated 5-28-25</w:t>
      </w:r>
    </w:p>
    <w:p w14:paraId="3649C38B" w14:textId="77777777" w:rsidR="008F709E" w:rsidRDefault="008F709E" w:rsidP="008F709E">
      <w:pPr>
        <w:rPr>
          <w:b/>
          <w:bCs/>
        </w:rPr>
      </w:pPr>
    </w:p>
    <w:p w14:paraId="03E655A4" w14:textId="77777777" w:rsidR="008F709E" w:rsidRDefault="008F709E" w:rsidP="008F709E">
      <w:pPr>
        <w:rPr>
          <w:b/>
          <w:bCs/>
        </w:rPr>
      </w:pPr>
    </w:p>
    <w:p w14:paraId="4A959DA3" w14:textId="46DF69B0" w:rsidR="008F709E" w:rsidRDefault="008F709E" w:rsidP="008F709E">
      <w:pPr>
        <w:rPr>
          <w:b/>
          <w:bCs/>
        </w:rPr>
      </w:pPr>
      <w:r>
        <w:rPr>
          <w:b/>
          <w:bCs/>
        </w:rPr>
        <w:t xml:space="preserve">Detroit Style Slices n Stix </w:t>
      </w:r>
      <w:r w:rsidRPr="00330C89">
        <w:rPr>
          <w:b/>
          <w:bCs/>
          <w:color w:val="E97132" w:themeColor="accent2"/>
        </w:rPr>
        <w:t>Contains: Milk, Wheat, Soy</w:t>
      </w:r>
    </w:p>
    <w:p w14:paraId="68CD438A" w14:textId="77777777" w:rsidR="008F709E" w:rsidRDefault="008F709E" w:rsidP="008F709E">
      <w:pPr>
        <w:rPr>
          <w:b/>
          <w:bCs/>
        </w:rPr>
      </w:pPr>
    </w:p>
    <w:p w14:paraId="25A4F05B" w14:textId="77777777" w:rsidR="008F709E" w:rsidRDefault="008F709E" w:rsidP="008F709E">
      <w:pPr>
        <w:rPr>
          <w:b/>
          <w:bCs/>
        </w:rPr>
      </w:pPr>
      <w:r>
        <w:rPr>
          <w:b/>
          <w:bCs/>
        </w:rPr>
        <w:t>Ingredients:</w:t>
      </w:r>
    </w:p>
    <w:p w14:paraId="43A5AA20" w14:textId="77777777" w:rsidR="008F709E" w:rsidRDefault="008F709E" w:rsidP="008F709E">
      <w:r>
        <w:rPr>
          <w:b/>
          <w:bCs/>
        </w:rPr>
        <w:t>Pizza Crust</w:t>
      </w:r>
      <w:r>
        <w:t xml:space="preserve"> (Enriched Wheat Flour [Wheat Flour, Niacin, Reduced Iron, Thiamine Mononitrate, Riboflavin, Enzyme, Folic Acid], Water, Palm Oil, Corn Oil, Natural Flavors, Beta-Carotene [Color], Sugar, </w:t>
      </w:r>
      <w:proofErr w:type="spellStart"/>
      <w:r>
        <w:t>Glucono</w:t>
      </w:r>
      <w:proofErr w:type="spellEnd"/>
      <w:r>
        <w:t xml:space="preserve"> Delta-Lactone, Soybean Oil, Sodium Bicarbonate, Encapsulated Salt [Sodium Chloride, Fully Hydrogenated Vegetable Oil (Soybean Oil, Palm Oil, Cottonseed Oil)], Yeast, Hydrolyzed Wheat Gluten And 2% Or Less Of: L-Cysteine Hydrochloride, Ascorbic Acid [Vitamin C], Enzymes, Arabic Gum, Guar Gum, Cellulose Gum, Sodium Propionate [Preservative]),</w:t>
      </w:r>
    </w:p>
    <w:p w14:paraId="457C6A03" w14:textId="77777777" w:rsidR="008F709E" w:rsidRPr="009F7B01" w:rsidRDefault="008F709E" w:rsidP="008F709E">
      <w:pPr>
        <w:ind w:firstLine="709"/>
        <w:rPr>
          <w:b/>
          <w:bCs/>
          <w:color w:val="E97132" w:themeColor="accent2"/>
        </w:rPr>
      </w:pPr>
      <w:r w:rsidRPr="009F7B01">
        <w:rPr>
          <w:b/>
          <w:bCs/>
          <w:color w:val="E97132" w:themeColor="accent2"/>
        </w:rPr>
        <w:t>Allergens: Wheat</w:t>
      </w:r>
    </w:p>
    <w:p w14:paraId="50FBCD81" w14:textId="77777777" w:rsidR="008F709E" w:rsidRDefault="008F709E" w:rsidP="008F709E">
      <w:r>
        <w:rPr>
          <w:b/>
          <w:bCs/>
        </w:rPr>
        <w:t>Cheese</w:t>
      </w:r>
      <w:r>
        <w:t xml:space="preserve"> (Low Moisture Part Skim Mozzarella Cheese [Pasteurized Part Skim Milk, Cheese Cultures, Salt, Enzymes], Muenster Cheese [Pasteurized Milk, Cheese Cultures, Salt, Enzymes], Powdered Cellulose [To Prevent Caking]),</w:t>
      </w:r>
    </w:p>
    <w:p w14:paraId="6707B497" w14:textId="77777777" w:rsidR="008F709E" w:rsidRPr="009F7B01" w:rsidRDefault="008F709E" w:rsidP="008F709E">
      <w:pPr>
        <w:ind w:left="709"/>
        <w:rPr>
          <w:b/>
          <w:bCs/>
          <w:color w:val="E97132" w:themeColor="accent2"/>
        </w:rPr>
      </w:pPr>
      <w:r w:rsidRPr="009F7B01">
        <w:rPr>
          <w:b/>
          <w:bCs/>
          <w:color w:val="E97132" w:themeColor="accent2"/>
        </w:rPr>
        <w:t>Allergens: Milk</w:t>
      </w:r>
    </w:p>
    <w:p w14:paraId="2DA7DFD2" w14:textId="77777777" w:rsidR="008F709E" w:rsidRDefault="008F709E" w:rsidP="008F709E">
      <w:r>
        <w:rPr>
          <w:b/>
          <w:bCs/>
        </w:rPr>
        <w:t xml:space="preserve">Pizza Sauce </w:t>
      </w:r>
      <w:r>
        <w:t>(Tomatoes [Fresh California Crushed Tomatoes, Citric Acid], Water, Pizza Spice Mix [Sugar, Salt, Spices, Dehydrated Garlic, Dehydrated Onion]),</w:t>
      </w:r>
    </w:p>
    <w:p w14:paraId="1C424266" w14:textId="77777777" w:rsidR="008F709E" w:rsidRPr="00330C89" w:rsidRDefault="008F709E" w:rsidP="008F709E">
      <w:pPr>
        <w:rPr>
          <w:b/>
          <w:bCs/>
          <w:color w:val="E97132" w:themeColor="accent2"/>
        </w:rPr>
      </w:pPr>
      <w:r w:rsidRPr="00330C89">
        <w:rPr>
          <w:b/>
          <w:bCs/>
          <w:color w:val="E97132" w:themeColor="accent2"/>
        </w:rPr>
        <w:tab/>
        <w:t>Allergens: None</w:t>
      </w:r>
    </w:p>
    <w:p w14:paraId="70AA9F60" w14:textId="77777777" w:rsidR="00972763" w:rsidRDefault="00972763"/>
    <w:sectPr w:rsidR="0097276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23A2" w14:textId="77777777" w:rsidR="008F709E" w:rsidRDefault="008F709E" w:rsidP="008F709E">
      <w:r>
        <w:separator/>
      </w:r>
    </w:p>
  </w:endnote>
  <w:endnote w:type="continuationSeparator" w:id="0">
    <w:p w14:paraId="7FE85CCD" w14:textId="77777777" w:rsidR="008F709E" w:rsidRDefault="008F709E" w:rsidP="008F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3691" w14:textId="1B3A8970" w:rsidR="008F709E" w:rsidRPr="008F709E" w:rsidRDefault="008F709E" w:rsidP="008F709E">
    <w:pPr>
      <w:tabs>
        <w:tab w:val="center" w:pos="4680"/>
        <w:tab w:val="right" w:pos="9360"/>
      </w:tabs>
      <w:spacing w:before="240"/>
      <w:jc w:val="center"/>
      <w:rPr>
        <w:rFonts w:ascii="Times New Roman" w:hAnsi="Times New Roman" w:cs="Times New Roman"/>
        <w:kern w:val="0"/>
        <w:sz w:val="20"/>
        <w:szCs w:val="20"/>
      </w:rPr>
    </w:pPr>
    <w:r>
      <w:rPr>
        <w:rFonts w:ascii="Times New Roman" w:hAnsi="Times New Roman" w:cs="Times New Roman"/>
        <w:kern w:val="0"/>
        <w:sz w:val="20"/>
        <w:szCs w:val="20"/>
      </w:rPr>
      <w:t xml:space="preserve">All information given here is up to date with the current manufacturer spec sheets as of May 2025. </w:t>
    </w:r>
    <w:proofErr w:type="spellStart"/>
    <w:r>
      <w:rPr>
        <w:rFonts w:ascii="Times New Roman" w:hAnsi="Times New Roman" w:cs="Times New Roman"/>
        <w:kern w:val="0"/>
        <w:sz w:val="20"/>
        <w:szCs w:val="20"/>
      </w:rPr>
      <w:t>MenuTrinfo</w:t>
    </w:r>
    <w:proofErr w:type="spellEnd"/>
    <w:r>
      <w:rPr>
        <w:rFonts w:ascii="Times New Roman" w:hAnsi="Times New Roman" w:cs="Times New Roman"/>
        <w:kern w:val="0"/>
        <w:sz w:val="20"/>
        <w:szCs w:val="20"/>
      </w:rPr>
      <w:t xml:space="preserve"> is not responsible for errors or omissions due to incorrect manufacturer information.</w:t>
    </w:r>
  </w:p>
  <w:p w14:paraId="1FA32D3C" w14:textId="77777777" w:rsidR="008F709E" w:rsidRDefault="008F7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5A74" w14:textId="77777777" w:rsidR="008F709E" w:rsidRDefault="008F709E" w:rsidP="008F709E">
      <w:r>
        <w:separator/>
      </w:r>
    </w:p>
  </w:footnote>
  <w:footnote w:type="continuationSeparator" w:id="0">
    <w:p w14:paraId="3E916D52" w14:textId="77777777" w:rsidR="008F709E" w:rsidRDefault="008F709E" w:rsidP="008F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9E"/>
    <w:rsid w:val="002B7920"/>
    <w:rsid w:val="005558AE"/>
    <w:rsid w:val="005644FE"/>
    <w:rsid w:val="007C1D97"/>
    <w:rsid w:val="008F709E"/>
    <w:rsid w:val="00972763"/>
    <w:rsid w:val="00A92FB2"/>
    <w:rsid w:val="00D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8580"/>
  <w15:chartTrackingRefBased/>
  <w15:docId w15:val="{0F9BE0A3-175A-4C59-A0CB-D0FFBF3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9E"/>
    <w:pPr>
      <w:suppressAutoHyphens/>
      <w:spacing w:after="0" w:line="240" w:lineRule="auto"/>
    </w:pPr>
    <w:rPr>
      <w:rFonts w:ascii="Liberation Serif" w:eastAsia="Noto Serif CJK SC" w:hAnsi="Liberation Serif" w:cs="Lohit Devanagari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09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09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09E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09E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09E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09E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09E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09E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09E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09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09E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09E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7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09E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7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0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709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F709E"/>
    <w:rPr>
      <w:rFonts w:ascii="Liberation Serif" w:eastAsia="Noto Serif CJK SC" w:hAnsi="Liberation Serif" w:cs="Mangal"/>
      <w:szCs w:val="21"/>
      <w:lang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709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F709E"/>
    <w:rPr>
      <w:rFonts w:ascii="Liberation Serif" w:eastAsia="Noto Serif CJK SC" w:hAnsi="Liberation Serif" w:cs="Mangal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Catrice Copenhaver</dc:creator>
  <cp:keywords/>
  <dc:description/>
  <cp:lastModifiedBy>Catrice Copenhaver</cp:lastModifiedBy>
  <cp:revision>1</cp:revision>
  <dcterms:created xsi:type="dcterms:W3CDTF">2025-08-12T01:58:00Z</dcterms:created>
  <dcterms:modified xsi:type="dcterms:W3CDTF">2025-08-12T02:01:00Z</dcterms:modified>
</cp:coreProperties>
</file>